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CA382E" w:rsidRDefault="00CA382E" w:rsidP="00D34AC8">
      <w:pPr>
        <w:jc w:val="center"/>
        <w:rPr>
          <w:b/>
          <w:sz w:val="24"/>
        </w:rPr>
      </w:pPr>
    </w:p>
    <w:p w:rsidR="00E64CA2" w:rsidRPr="00BE4905" w:rsidRDefault="00D34AC8" w:rsidP="00D34AC8">
      <w:pPr>
        <w:jc w:val="center"/>
        <w:rPr>
          <w:b/>
          <w:sz w:val="24"/>
        </w:rPr>
      </w:pPr>
      <w:r w:rsidRPr="00BE4905">
        <w:rPr>
          <w:b/>
          <w:sz w:val="24"/>
        </w:rPr>
        <w:lastRenderedPageBreak/>
        <w:t>Genetics Using Punnett Squares Guided Notes</w:t>
      </w:r>
    </w:p>
    <w:tbl>
      <w:tblPr>
        <w:tblStyle w:val="TableGrid"/>
        <w:tblpPr w:leftFromText="180" w:rightFromText="180" w:vertAnchor="text" w:horzAnchor="margin" w:tblpXSpec="center" w:tblpY="1130"/>
        <w:tblW w:w="0" w:type="auto"/>
        <w:tblLook w:val="04A0"/>
      </w:tblPr>
      <w:tblGrid>
        <w:gridCol w:w="1035"/>
        <w:gridCol w:w="1035"/>
      </w:tblGrid>
      <w:tr w:rsidR="00D34AC8" w:rsidTr="00D34AC8">
        <w:trPr>
          <w:trHeight w:val="1003"/>
        </w:trPr>
        <w:tc>
          <w:tcPr>
            <w:tcW w:w="1035" w:type="dxa"/>
          </w:tcPr>
          <w:p w:rsidR="00D34AC8" w:rsidRDefault="00D34AC8" w:rsidP="00D34AC8"/>
        </w:tc>
        <w:tc>
          <w:tcPr>
            <w:tcW w:w="1035" w:type="dxa"/>
          </w:tcPr>
          <w:p w:rsidR="00D34AC8" w:rsidRDefault="00D34AC8" w:rsidP="00D34AC8"/>
        </w:tc>
      </w:tr>
      <w:tr w:rsidR="00D34AC8" w:rsidTr="00D34AC8">
        <w:trPr>
          <w:trHeight w:val="1003"/>
        </w:trPr>
        <w:tc>
          <w:tcPr>
            <w:tcW w:w="1035" w:type="dxa"/>
          </w:tcPr>
          <w:p w:rsidR="00D34AC8" w:rsidRDefault="00D34AC8" w:rsidP="00D34AC8"/>
        </w:tc>
        <w:tc>
          <w:tcPr>
            <w:tcW w:w="1035" w:type="dxa"/>
          </w:tcPr>
          <w:p w:rsidR="00D34AC8" w:rsidRDefault="00D34AC8" w:rsidP="00D34AC8"/>
        </w:tc>
      </w:tr>
    </w:tbl>
    <w:p w:rsidR="00D34AC8" w:rsidRPr="00BE4905" w:rsidRDefault="00D34AC8" w:rsidP="00D34AC8">
      <w:r w:rsidRPr="00BE4905">
        <w:rPr>
          <w:bCs/>
        </w:rPr>
        <w:t xml:space="preserve">A </w:t>
      </w:r>
      <w:r w:rsidRPr="00BE4905">
        <w:rPr>
          <w:bCs/>
          <w:u w:val="single"/>
        </w:rPr>
        <w:t>PUNNET SQUARE</w:t>
      </w:r>
      <w:r w:rsidRPr="00BE4905">
        <w:rPr>
          <w:bCs/>
        </w:rPr>
        <w:t xml:space="preserve">: </w:t>
      </w:r>
      <w:r w:rsidR="00BE4905" w:rsidRPr="00BE4905">
        <w:rPr>
          <w:bCs/>
        </w:rPr>
        <w:t>_________________________________________________________________________________</w:t>
      </w:r>
    </w:p>
    <w:p w:rsidR="00D34AC8" w:rsidRDefault="008F6807" w:rsidP="00D34AC8">
      <w:r w:rsidRPr="008F6807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3pt;margin-top:18.65pt;width:90.2pt;height:0;flip:x;z-index:251659264" o:connectortype="straight"/>
        </w:pict>
      </w:r>
    </w:p>
    <w:p w:rsidR="00D34AC8" w:rsidRDefault="008F6807" w:rsidP="00D34AC8">
      <w:r>
        <w:rPr>
          <w:noProof/>
        </w:rPr>
        <w:pict>
          <v:shape id="_x0000_s1026" type="#_x0000_t32" style="position:absolute;margin-left:204.95pt;margin-top:9.5pt;width:0;height:86.45pt;z-index:251658240" o:connectortype="straight"/>
        </w:pict>
      </w:r>
    </w:p>
    <w:p w:rsidR="00D34AC8" w:rsidRDefault="00D34AC8" w:rsidP="00D34AC8"/>
    <w:p w:rsidR="00D34AC8" w:rsidRDefault="00D34AC8" w:rsidP="00D34AC8"/>
    <w:p w:rsidR="00D34AC8" w:rsidRDefault="00D34AC8" w:rsidP="00D34AC8"/>
    <w:p w:rsidR="00A5558D" w:rsidRDefault="00A5558D" w:rsidP="00D34AC8"/>
    <w:p w:rsidR="00D34AC8" w:rsidRDefault="00D34AC8" w:rsidP="00D34AC8"/>
    <w:p w:rsidR="00D34AC8" w:rsidRPr="00D34AC8" w:rsidRDefault="00D34AC8" w:rsidP="00D34AC8">
      <w:pPr>
        <w:jc w:val="center"/>
        <w:rPr>
          <w:b/>
          <w:sz w:val="24"/>
        </w:rPr>
      </w:pPr>
      <w:r>
        <w:rPr>
          <w:b/>
          <w:sz w:val="24"/>
        </w:rPr>
        <w:t>Terms t</w:t>
      </w:r>
      <w:r w:rsidRPr="00D34AC8">
        <w:rPr>
          <w:b/>
          <w:sz w:val="24"/>
        </w:rPr>
        <w:t>o Know</w:t>
      </w:r>
    </w:p>
    <w:tbl>
      <w:tblPr>
        <w:tblStyle w:val="TableGrid"/>
        <w:tblW w:w="10920" w:type="dxa"/>
        <w:tblLook w:val="04A0"/>
      </w:tblPr>
      <w:tblGrid>
        <w:gridCol w:w="1728"/>
        <w:gridCol w:w="7200"/>
        <w:gridCol w:w="1992"/>
      </w:tblGrid>
      <w:tr w:rsidR="00D34AC8" w:rsidTr="00BE4905">
        <w:trPr>
          <w:trHeight w:val="283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Alleles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305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Homozygous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283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Heterozygous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305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Hybrid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283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Dominant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305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Recessive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305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Phenotype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283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Genotype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  <w:tr w:rsidR="00D34AC8" w:rsidTr="00BE4905">
        <w:trPr>
          <w:trHeight w:val="305"/>
        </w:trPr>
        <w:tc>
          <w:tcPr>
            <w:tcW w:w="1728" w:type="dxa"/>
            <w:vAlign w:val="center"/>
          </w:tcPr>
          <w:p w:rsidR="00D34AC8" w:rsidRDefault="00D34AC8" w:rsidP="00D34AC8">
            <w:pPr>
              <w:jc w:val="center"/>
            </w:pPr>
          </w:p>
          <w:p w:rsidR="00D34AC8" w:rsidRDefault="00D34AC8" w:rsidP="00D34AC8">
            <w:pPr>
              <w:jc w:val="center"/>
            </w:pPr>
            <w:r>
              <w:t>Ratio</w:t>
            </w:r>
          </w:p>
          <w:p w:rsidR="00D34AC8" w:rsidRDefault="00D34AC8" w:rsidP="00D34AC8">
            <w:pPr>
              <w:jc w:val="center"/>
            </w:pPr>
          </w:p>
        </w:tc>
        <w:tc>
          <w:tcPr>
            <w:tcW w:w="7200" w:type="dxa"/>
          </w:tcPr>
          <w:p w:rsidR="00D34AC8" w:rsidRDefault="00D34AC8" w:rsidP="00D34AC8"/>
        </w:tc>
        <w:tc>
          <w:tcPr>
            <w:tcW w:w="1992" w:type="dxa"/>
          </w:tcPr>
          <w:p w:rsidR="00D34AC8" w:rsidRDefault="00D34AC8" w:rsidP="00D34AC8"/>
        </w:tc>
      </w:tr>
    </w:tbl>
    <w:p w:rsidR="00D34AC8" w:rsidRDefault="00D34AC8" w:rsidP="00D34AC8"/>
    <w:p w:rsidR="00D34AC8" w:rsidRDefault="00D34AC8" w:rsidP="00D34AC8"/>
    <w:p w:rsidR="00D34AC8" w:rsidRDefault="00D34AC8" w:rsidP="00D34AC8"/>
    <w:p w:rsidR="00D34AC8" w:rsidRDefault="00D34AC8" w:rsidP="00D34AC8"/>
    <w:p w:rsidR="00D34AC8" w:rsidRPr="00BE4905" w:rsidRDefault="00D34AC8" w:rsidP="00D34AC8">
      <w:pPr>
        <w:rPr>
          <w:b/>
        </w:rPr>
      </w:pPr>
      <w:r w:rsidRPr="00BE4905">
        <w:rPr>
          <w:b/>
        </w:rPr>
        <w:lastRenderedPageBreak/>
        <w:t>How to use a monohybrid (one trait) Punnett Square</w:t>
      </w:r>
    </w:p>
    <w:p w:rsidR="00D34AC8" w:rsidRDefault="00D34AC8" w:rsidP="00D34AC8">
      <w:r>
        <w:tab/>
        <w:t>The parents’ alleles go on the outside of the square</w:t>
      </w:r>
    </w:p>
    <w:tbl>
      <w:tblPr>
        <w:tblStyle w:val="TableGrid"/>
        <w:tblpPr w:leftFromText="180" w:rightFromText="180" w:vertAnchor="text" w:horzAnchor="page" w:tblpX="2658" w:tblpY="300"/>
        <w:tblW w:w="0" w:type="auto"/>
        <w:tblLook w:val="04A0"/>
      </w:tblPr>
      <w:tblGrid>
        <w:gridCol w:w="935"/>
        <w:gridCol w:w="935"/>
      </w:tblGrid>
      <w:tr w:rsidR="00D34AC8" w:rsidTr="00BE4905">
        <w:trPr>
          <w:trHeight w:val="885"/>
        </w:trPr>
        <w:tc>
          <w:tcPr>
            <w:tcW w:w="935" w:type="dxa"/>
          </w:tcPr>
          <w:p w:rsidR="00D34AC8" w:rsidRDefault="00D34AC8" w:rsidP="00D34AC8"/>
        </w:tc>
        <w:tc>
          <w:tcPr>
            <w:tcW w:w="935" w:type="dxa"/>
          </w:tcPr>
          <w:p w:rsidR="00D34AC8" w:rsidRDefault="00D34AC8" w:rsidP="00D34AC8"/>
        </w:tc>
      </w:tr>
      <w:tr w:rsidR="00D34AC8" w:rsidTr="00BE4905">
        <w:trPr>
          <w:trHeight w:val="885"/>
        </w:trPr>
        <w:tc>
          <w:tcPr>
            <w:tcW w:w="935" w:type="dxa"/>
          </w:tcPr>
          <w:p w:rsidR="00D34AC8" w:rsidRDefault="00D34AC8" w:rsidP="00D34AC8"/>
        </w:tc>
        <w:tc>
          <w:tcPr>
            <w:tcW w:w="935" w:type="dxa"/>
          </w:tcPr>
          <w:p w:rsidR="00D34AC8" w:rsidRDefault="00D34AC8" w:rsidP="00D34AC8"/>
        </w:tc>
      </w:tr>
    </w:tbl>
    <w:p w:rsidR="00D34AC8" w:rsidRDefault="00D34AC8" w:rsidP="00D34AC8">
      <w:r>
        <w:tab/>
      </w:r>
      <w:r>
        <w:tab/>
      </w:r>
      <w:r>
        <w:tab/>
      </w:r>
      <w:r>
        <w:tab/>
        <w:t>1. Drop the letters on the top, into each square</w:t>
      </w:r>
    </w:p>
    <w:p w:rsidR="00D34AC8" w:rsidRDefault="00D34AC8" w:rsidP="00D34AC8">
      <w:r>
        <w:tab/>
      </w:r>
      <w:r>
        <w:tab/>
      </w:r>
      <w:r>
        <w:tab/>
      </w:r>
      <w:r>
        <w:tab/>
        <w:t>2. Move each letter on the side, into each square</w:t>
      </w:r>
    </w:p>
    <w:p w:rsidR="00D34AC8" w:rsidRDefault="00D34AC8" w:rsidP="00D34AC8">
      <w:proofErr w:type="gramStart"/>
      <w:r>
        <w:t>BB x bb</w:t>
      </w:r>
      <w:r>
        <w:tab/>
      </w:r>
      <w:r>
        <w:tab/>
      </w:r>
      <w:r>
        <w:tab/>
      </w:r>
      <w:r>
        <w:tab/>
        <w:t>3.</w:t>
      </w:r>
      <w:proofErr w:type="gramEnd"/>
      <w:r>
        <w:t xml:space="preserve"> The Uppercase letter should ALWAYS go first.</w:t>
      </w:r>
    </w:p>
    <w:p w:rsidR="00D34AC8" w:rsidRDefault="00F64695" w:rsidP="00D34AC8">
      <w:r>
        <w:tab/>
      </w:r>
      <w:r>
        <w:tab/>
      </w:r>
      <w:r>
        <w:tab/>
        <w:t>Results:</w:t>
      </w:r>
    </w:p>
    <w:p w:rsidR="00F64695" w:rsidRDefault="00F64695" w:rsidP="00D34AC8">
      <w:r>
        <w:tab/>
      </w:r>
      <w:r>
        <w:tab/>
      </w:r>
      <w:r>
        <w:tab/>
        <w:t>Phenotypic:</w:t>
      </w:r>
    </w:p>
    <w:p w:rsidR="00F64695" w:rsidRDefault="00BE4905" w:rsidP="00D34AC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64695">
        <w:t>Genotypic:</w:t>
      </w:r>
    </w:p>
    <w:p w:rsidR="00F64695" w:rsidRPr="00F64695" w:rsidRDefault="00F64695" w:rsidP="00A5558D">
      <w:pPr>
        <w:spacing w:after="100"/>
        <w:rPr>
          <w:b/>
        </w:rPr>
      </w:pPr>
      <w:r w:rsidRPr="00F64695">
        <w:rPr>
          <w:b/>
        </w:rPr>
        <w:t>What do the results show us?</w:t>
      </w:r>
    </w:p>
    <w:p w:rsidR="00F64695" w:rsidRPr="00F64695" w:rsidRDefault="00F64695" w:rsidP="00A5558D">
      <w:pPr>
        <w:spacing w:after="100"/>
        <w:rPr>
          <w:bCs/>
        </w:rPr>
      </w:pPr>
      <w:r w:rsidRPr="00F64695">
        <w:rPr>
          <w:bCs/>
        </w:rPr>
        <w:t>If “B” is the dominant allele for black and “b” is the recessive allele for brown, then we make predictions about the outcomes using the Punnett Square.</w:t>
      </w:r>
    </w:p>
    <w:p w:rsidR="00F64695" w:rsidRPr="00A5558D" w:rsidRDefault="00F64695" w:rsidP="00F64695">
      <w:pPr>
        <w:rPr>
          <w:sz w:val="2"/>
        </w:rPr>
      </w:pPr>
    </w:p>
    <w:p w:rsidR="00F64695" w:rsidRPr="00BE4905" w:rsidRDefault="00F64695" w:rsidP="00F64695">
      <w:pPr>
        <w:rPr>
          <w:b/>
        </w:rPr>
      </w:pPr>
      <w:r w:rsidRPr="00BE4905">
        <w:rPr>
          <w:b/>
        </w:rPr>
        <w:t>How to use a Punnett Square</w:t>
      </w:r>
    </w:p>
    <w:p w:rsidR="00F64695" w:rsidRDefault="00F64695" w:rsidP="00F64695">
      <w:r>
        <w:t>Let’s look at another Punnett Square and predict the outcome.</w:t>
      </w:r>
    </w:p>
    <w:p w:rsidR="00F64695" w:rsidRPr="00F64695" w:rsidRDefault="00F64695" w:rsidP="00F64695">
      <w:r w:rsidRPr="00F64695">
        <w:rPr>
          <w:b/>
          <w:bCs/>
        </w:rPr>
        <w:t>“T</w:t>
      </w:r>
      <w:r w:rsidRPr="00F64695">
        <w:rPr>
          <w:bCs/>
        </w:rPr>
        <w:t>” is the dominate allele for tallness and “</w:t>
      </w:r>
      <w:r w:rsidRPr="00A5558D">
        <w:rPr>
          <w:b/>
          <w:bCs/>
        </w:rPr>
        <w:t>t</w:t>
      </w:r>
      <w:r w:rsidRPr="00F64695">
        <w:rPr>
          <w:bCs/>
        </w:rPr>
        <w:t>” is the recessive allele for shortness</w:t>
      </w:r>
    </w:p>
    <w:tbl>
      <w:tblPr>
        <w:tblStyle w:val="TableGrid"/>
        <w:tblpPr w:leftFromText="180" w:rightFromText="180" w:vertAnchor="text" w:horzAnchor="page" w:tblpX="2638" w:tblpY="565"/>
        <w:tblW w:w="0" w:type="auto"/>
        <w:tblLook w:val="04A0"/>
      </w:tblPr>
      <w:tblGrid>
        <w:gridCol w:w="1035"/>
        <w:gridCol w:w="1035"/>
      </w:tblGrid>
      <w:tr w:rsidR="00F64695" w:rsidTr="00F64695">
        <w:trPr>
          <w:trHeight w:val="1003"/>
        </w:trPr>
        <w:tc>
          <w:tcPr>
            <w:tcW w:w="1035" w:type="dxa"/>
          </w:tcPr>
          <w:p w:rsidR="00F64695" w:rsidRDefault="00F64695" w:rsidP="00F64695"/>
        </w:tc>
        <w:tc>
          <w:tcPr>
            <w:tcW w:w="1035" w:type="dxa"/>
          </w:tcPr>
          <w:p w:rsidR="00F64695" w:rsidRDefault="00F64695" w:rsidP="00F64695"/>
        </w:tc>
      </w:tr>
      <w:tr w:rsidR="00F64695" w:rsidTr="00F64695">
        <w:trPr>
          <w:trHeight w:val="1003"/>
        </w:trPr>
        <w:tc>
          <w:tcPr>
            <w:tcW w:w="1035" w:type="dxa"/>
          </w:tcPr>
          <w:p w:rsidR="00F64695" w:rsidRDefault="00F64695" w:rsidP="00F64695"/>
        </w:tc>
        <w:tc>
          <w:tcPr>
            <w:tcW w:w="1035" w:type="dxa"/>
          </w:tcPr>
          <w:p w:rsidR="00F64695" w:rsidRDefault="00F64695" w:rsidP="00F64695"/>
        </w:tc>
      </w:tr>
    </w:tbl>
    <w:p w:rsidR="00F64695" w:rsidRDefault="00F64695" w:rsidP="00F64695">
      <w:r>
        <w:tab/>
      </w:r>
      <w:r>
        <w:tab/>
      </w:r>
      <w:r>
        <w:tab/>
        <w:t>T</w:t>
      </w:r>
      <w:r>
        <w:tab/>
        <w:t xml:space="preserve">       t</w:t>
      </w:r>
      <w:r>
        <w:tab/>
      </w:r>
      <w:r>
        <w:tab/>
      </w:r>
      <w:r>
        <w:tab/>
      </w:r>
      <w:proofErr w:type="gramStart"/>
      <w:r w:rsidRPr="00A5558D">
        <w:rPr>
          <w:b/>
        </w:rPr>
        <w:t>What</w:t>
      </w:r>
      <w:proofErr w:type="gramEnd"/>
      <w:r w:rsidRPr="00A5558D">
        <w:rPr>
          <w:b/>
        </w:rPr>
        <w:t xml:space="preserve"> are the Results:</w:t>
      </w:r>
    </w:p>
    <w:p w:rsidR="00F64695" w:rsidRPr="00F64695" w:rsidRDefault="00F64695" w:rsidP="00F64695">
      <w:pPr>
        <w:rPr>
          <w:u w:val="single"/>
        </w:rPr>
      </w:pPr>
      <w:r>
        <w:tab/>
        <w:t xml:space="preserve">     </w:t>
      </w:r>
      <w:r>
        <w:tab/>
      </w:r>
      <w:r>
        <w:tab/>
      </w:r>
      <w:r>
        <w:tab/>
      </w:r>
      <w:r w:rsidRPr="00F64695">
        <w:rPr>
          <w:u w:val="single"/>
        </w:rPr>
        <w:t>Phenotypic:</w:t>
      </w:r>
    </w:p>
    <w:p w:rsidR="00D34AC8" w:rsidRDefault="00F64695" w:rsidP="00D34AC8">
      <w:r>
        <w:tab/>
      </w:r>
      <w:r>
        <w:tab/>
        <w:t>T</w:t>
      </w:r>
      <w:r>
        <w:tab/>
      </w:r>
    </w:p>
    <w:p w:rsidR="00D34AC8" w:rsidRPr="00F64695" w:rsidRDefault="00F64695" w:rsidP="00D34AC8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F64695">
        <w:rPr>
          <w:u w:val="single"/>
        </w:rPr>
        <w:t>Genotypic:</w:t>
      </w:r>
    </w:p>
    <w:p w:rsidR="00F64695" w:rsidRDefault="00F64695" w:rsidP="00D34AC8">
      <w:r>
        <w:tab/>
      </w:r>
      <w:r>
        <w:tab/>
      </w:r>
      <w:proofErr w:type="gramStart"/>
      <w:r>
        <w:t>t</w:t>
      </w:r>
      <w:proofErr w:type="gramEnd"/>
      <w:r>
        <w:tab/>
      </w:r>
    </w:p>
    <w:p w:rsidR="00F64695" w:rsidRDefault="00F64695" w:rsidP="00D34AC8"/>
    <w:p w:rsidR="00F64695" w:rsidRPr="00F64695" w:rsidRDefault="00F64695" w:rsidP="00D34AC8">
      <w:pPr>
        <w:rPr>
          <w:b/>
        </w:rPr>
      </w:pPr>
      <w:r w:rsidRPr="00F64695">
        <w:rPr>
          <w:b/>
        </w:rPr>
        <w:t>Examples:</w:t>
      </w:r>
    </w:p>
    <w:p w:rsidR="00F64695" w:rsidRDefault="00BE4905" w:rsidP="00D34AC8">
      <w:r>
        <w:t xml:space="preserve">1. </w:t>
      </w:r>
      <w:r w:rsidR="00F64695">
        <w:t>Now that we have learned the basics of genetics lets walk though some examples using Punnett Squares.</w:t>
      </w:r>
    </w:p>
    <w:tbl>
      <w:tblPr>
        <w:tblStyle w:val="TableGrid"/>
        <w:tblpPr w:leftFromText="180" w:rightFromText="180" w:vertAnchor="text" w:horzAnchor="page" w:tblpX="3694" w:tblpY="300"/>
        <w:tblW w:w="0" w:type="auto"/>
        <w:tblLook w:val="04A0"/>
      </w:tblPr>
      <w:tblGrid>
        <w:gridCol w:w="1035"/>
        <w:gridCol w:w="1035"/>
      </w:tblGrid>
      <w:tr w:rsidR="00F64695" w:rsidTr="00F64695">
        <w:trPr>
          <w:trHeight w:val="1003"/>
        </w:trPr>
        <w:tc>
          <w:tcPr>
            <w:tcW w:w="1035" w:type="dxa"/>
          </w:tcPr>
          <w:p w:rsidR="00F64695" w:rsidRDefault="00F64695" w:rsidP="00F64695"/>
        </w:tc>
        <w:tc>
          <w:tcPr>
            <w:tcW w:w="1035" w:type="dxa"/>
          </w:tcPr>
          <w:p w:rsidR="00F64695" w:rsidRDefault="00F64695" w:rsidP="00F64695"/>
        </w:tc>
      </w:tr>
      <w:tr w:rsidR="00F64695" w:rsidTr="00F64695">
        <w:trPr>
          <w:trHeight w:val="1003"/>
        </w:trPr>
        <w:tc>
          <w:tcPr>
            <w:tcW w:w="1035" w:type="dxa"/>
          </w:tcPr>
          <w:p w:rsidR="00F64695" w:rsidRDefault="00F64695" w:rsidP="00F64695"/>
        </w:tc>
        <w:tc>
          <w:tcPr>
            <w:tcW w:w="1035" w:type="dxa"/>
          </w:tcPr>
          <w:p w:rsidR="00F64695" w:rsidRDefault="00F64695" w:rsidP="00F64695"/>
        </w:tc>
      </w:tr>
    </w:tbl>
    <w:p w:rsidR="00F64695" w:rsidRDefault="00F64695" w:rsidP="00D34AC8">
      <w:r>
        <w:t>Let’s say:</w:t>
      </w:r>
      <w:r>
        <w:tab/>
      </w:r>
      <w:r>
        <w:tab/>
      </w:r>
      <w:r>
        <w:tab/>
        <w:t>Parents in this cross are ___________________ (</w:t>
      </w:r>
      <w:proofErr w:type="spellStart"/>
      <w:r>
        <w:t>Ww</w:t>
      </w:r>
      <w:proofErr w:type="spellEnd"/>
      <w:r>
        <w:t>).</w:t>
      </w:r>
    </w:p>
    <w:p w:rsidR="00F64695" w:rsidRDefault="00F64695" w:rsidP="00F64695">
      <w:r>
        <w:t xml:space="preserve">W- </w:t>
      </w:r>
      <w:proofErr w:type="gramStart"/>
      <w:r>
        <w:t>dominant</w:t>
      </w:r>
      <w:proofErr w:type="gramEnd"/>
      <w:r>
        <w:t xml:space="preserve"> white</w:t>
      </w:r>
      <w:r>
        <w:tab/>
      </w:r>
      <w:r>
        <w:tab/>
        <w:t xml:space="preserve">What percentages of the offspring will have violent </w:t>
      </w:r>
    </w:p>
    <w:p w:rsidR="00F64695" w:rsidRDefault="00F64695" w:rsidP="00F64695">
      <w:r>
        <w:t>w- recessive violet</w:t>
      </w:r>
      <w:r>
        <w:tab/>
        <w:t>flowers?</w:t>
      </w:r>
    </w:p>
    <w:p w:rsidR="00F64695" w:rsidRDefault="00F64695" w:rsidP="00D34AC8"/>
    <w:p w:rsidR="00BE4905" w:rsidRDefault="00BE4905" w:rsidP="00D34AC8"/>
    <w:p w:rsidR="00BE4905" w:rsidRDefault="00BE4905" w:rsidP="00D34AC8"/>
    <w:p w:rsidR="00A5558D" w:rsidRDefault="00A5558D" w:rsidP="00D34AC8"/>
    <w:p w:rsidR="00BE4905" w:rsidRDefault="00BE4905" w:rsidP="00D34AC8">
      <w:r>
        <w:lastRenderedPageBreak/>
        <w:t>2. Red hair (R) is dominant over blond hair (r). Make a cross between a heterozygous red head and a blond.</w:t>
      </w:r>
    </w:p>
    <w:tbl>
      <w:tblPr>
        <w:tblStyle w:val="TableGrid"/>
        <w:tblpPr w:leftFromText="180" w:rightFromText="180" w:vertAnchor="text" w:horzAnchor="page" w:tblpX="3694" w:tblpY="300"/>
        <w:tblW w:w="0" w:type="auto"/>
        <w:tblLook w:val="04A0"/>
      </w:tblPr>
      <w:tblGrid>
        <w:gridCol w:w="1035"/>
        <w:gridCol w:w="1035"/>
      </w:tblGrid>
      <w:tr w:rsidR="00BE4905" w:rsidTr="007354AF">
        <w:trPr>
          <w:trHeight w:val="1003"/>
        </w:trPr>
        <w:tc>
          <w:tcPr>
            <w:tcW w:w="1035" w:type="dxa"/>
          </w:tcPr>
          <w:p w:rsidR="00BE4905" w:rsidRDefault="00BE4905" w:rsidP="007354AF"/>
        </w:tc>
        <w:tc>
          <w:tcPr>
            <w:tcW w:w="1035" w:type="dxa"/>
          </w:tcPr>
          <w:p w:rsidR="00BE4905" w:rsidRDefault="00BE4905" w:rsidP="007354AF"/>
        </w:tc>
      </w:tr>
      <w:tr w:rsidR="00BE4905" w:rsidTr="007354AF">
        <w:trPr>
          <w:trHeight w:val="1003"/>
        </w:trPr>
        <w:tc>
          <w:tcPr>
            <w:tcW w:w="1035" w:type="dxa"/>
          </w:tcPr>
          <w:p w:rsidR="00BE4905" w:rsidRDefault="00BE4905" w:rsidP="007354AF"/>
        </w:tc>
        <w:tc>
          <w:tcPr>
            <w:tcW w:w="1035" w:type="dxa"/>
          </w:tcPr>
          <w:p w:rsidR="00BE4905" w:rsidRDefault="00BE4905" w:rsidP="007354AF"/>
        </w:tc>
      </w:tr>
    </w:tbl>
    <w:p w:rsidR="00BE4905" w:rsidRDefault="00BE4905" w:rsidP="00D34AC8"/>
    <w:p w:rsidR="00F64695" w:rsidRDefault="00F64695" w:rsidP="00D34AC8"/>
    <w:p w:rsidR="00F64695" w:rsidRDefault="00F64695" w:rsidP="00D34AC8"/>
    <w:p w:rsidR="00BE4905" w:rsidRDefault="00BE4905" w:rsidP="00D34AC8"/>
    <w:p w:rsidR="00BE4905" w:rsidRDefault="00BE4905" w:rsidP="00D34AC8"/>
    <w:p w:rsidR="00BE4905" w:rsidRDefault="00BE4905" w:rsidP="00D34AC8">
      <w:r>
        <w:t>What percentage of the offspring will have red hair?</w:t>
      </w:r>
    </w:p>
    <w:p w:rsidR="00BE4905" w:rsidRDefault="00BE4905" w:rsidP="00D34AC8">
      <w:r>
        <w:t>3. In pea plants, tall pea plants (T) are dominant over short pea plants (t). Construct a Punnett Square for a heterozygous tall pea plant and a short pea plant.</w:t>
      </w:r>
    </w:p>
    <w:tbl>
      <w:tblPr>
        <w:tblStyle w:val="TableGrid"/>
        <w:tblpPr w:leftFromText="180" w:rightFromText="180" w:vertAnchor="text" w:horzAnchor="page" w:tblpX="3694" w:tblpY="300"/>
        <w:tblW w:w="0" w:type="auto"/>
        <w:tblLook w:val="04A0"/>
      </w:tblPr>
      <w:tblGrid>
        <w:gridCol w:w="1035"/>
        <w:gridCol w:w="1035"/>
      </w:tblGrid>
      <w:tr w:rsidR="00BE4905" w:rsidTr="007354AF">
        <w:trPr>
          <w:trHeight w:val="1003"/>
        </w:trPr>
        <w:tc>
          <w:tcPr>
            <w:tcW w:w="1035" w:type="dxa"/>
          </w:tcPr>
          <w:p w:rsidR="00BE4905" w:rsidRDefault="00BE4905" w:rsidP="007354AF"/>
        </w:tc>
        <w:tc>
          <w:tcPr>
            <w:tcW w:w="1035" w:type="dxa"/>
          </w:tcPr>
          <w:p w:rsidR="00BE4905" w:rsidRDefault="00BE4905" w:rsidP="007354AF"/>
        </w:tc>
      </w:tr>
      <w:tr w:rsidR="00BE4905" w:rsidTr="007354AF">
        <w:trPr>
          <w:trHeight w:val="1003"/>
        </w:trPr>
        <w:tc>
          <w:tcPr>
            <w:tcW w:w="1035" w:type="dxa"/>
          </w:tcPr>
          <w:p w:rsidR="00BE4905" w:rsidRDefault="00BE4905" w:rsidP="007354AF"/>
        </w:tc>
        <w:tc>
          <w:tcPr>
            <w:tcW w:w="1035" w:type="dxa"/>
          </w:tcPr>
          <w:p w:rsidR="00BE4905" w:rsidRDefault="00BE4905" w:rsidP="007354AF"/>
        </w:tc>
      </w:tr>
    </w:tbl>
    <w:p w:rsidR="00BE4905" w:rsidRDefault="00BE4905" w:rsidP="00D34AC8"/>
    <w:p w:rsidR="00BE4905" w:rsidRDefault="00BE4905" w:rsidP="00D34AC8"/>
    <w:p w:rsidR="00BE4905" w:rsidRDefault="00BE4905" w:rsidP="00D34AC8"/>
    <w:p w:rsidR="00BE4905" w:rsidRDefault="00BE4905" w:rsidP="00D34AC8"/>
    <w:p w:rsidR="00BE4905" w:rsidRDefault="00BE4905" w:rsidP="00D34AC8"/>
    <w:p w:rsidR="00BE4905" w:rsidRDefault="00BE4905" w:rsidP="00D34AC8">
      <w:r>
        <w:t>What are the percentages of the 2 different phenotypes?</w:t>
      </w:r>
    </w:p>
    <w:p w:rsidR="00BE4905" w:rsidRDefault="00BE4905" w:rsidP="00D34AC8">
      <w:r>
        <w:t>Tall:</w:t>
      </w:r>
      <w:r>
        <w:tab/>
      </w:r>
      <w:r>
        <w:tab/>
      </w:r>
      <w:r>
        <w:tab/>
        <w:t>Short:</w:t>
      </w:r>
    </w:p>
    <w:p w:rsidR="00BE4905" w:rsidRDefault="00BE4905" w:rsidP="00D34AC8">
      <w:r>
        <w:t xml:space="preserve">4. Black eyes (R) </w:t>
      </w:r>
      <w:proofErr w:type="gramStart"/>
      <w:r>
        <w:t>is</w:t>
      </w:r>
      <w:proofErr w:type="gramEnd"/>
      <w:r>
        <w:t xml:space="preserve"> dominant over red eyes (r) in rats. Make a cross between a homozygous rat with black eyes and a rat with red eyes.</w:t>
      </w:r>
    </w:p>
    <w:tbl>
      <w:tblPr>
        <w:tblStyle w:val="TableGrid"/>
        <w:tblpPr w:leftFromText="180" w:rightFromText="180" w:vertAnchor="text" w:horzAnchor="page" w:tblpX="3694" w:tblpY="300"/>
        <w:tblW w:w="0" w:type="auto"/>
        <w:tblLook w:val="04A0"/>
      </w:tblPr>
      <w:tblGrid>
        <w:gridCol w:w="1035"/>
        <w:gridCol w:w="1035"/>
      </w:tblGrid>
      <w:tr w:rsidR="00BE4905" w:rsidTr="007354AF">
        <w:trPr>
          <w:trHeight w:val="1003"/>
        </w:trPr>
        <w:tc>
          <w:tcPr>
            <w:tcW w:w="1035" w:type="dxa"/>
          </w:tcPr>
          <w:p w:rsidR="00BE4905" w:rsidRDefault="00BE4905" w:rsidP="007354AF"/>
        </w:tc>
        <w:tc>
          <w:tcPr>
            <w:tcW w:w="1035" w:type="dxa"/>
          </w:tcPr>
          <w:p w:rsidR="00BE4905" w:rsidRDefault="00BE4905" w:rsidP="007354AF"/>
        </w:tc>
      </w:tr>
      <w:tr w:rsidR="00BE4905" w:rsidTr="007354AF">
        <w:trPr>
          <w:trHeight w:val="1003"/>
        </w:trPr>
        <w:tc>
          <w:tcPr>
            <w:tcW w:w="1035" w:type="dxa"/>
          </w:tcPr>
          <w:p w:rsidR="00BE4905" w:rsidRDefault="00BE4905" w:rsidP="007354AF"/>
        </w:tc>
        <w:tc>
          <w:tcPr>
            <w:tcW w:w="1035" w:type="dxa"/>
          </w:tcPr>
          <w:p w:rsidR="00BE4905" w:rsidRDefault="00BE4905" w:rsidP="007354AF"/>
        </w:tc>
      </w:tr>
    </w:tbl>
    <w:p w:rsidR="00BE4905" w:rsidRDefault="00BE4905" w:rsidP="00D34AC8"/>
    <w:p w:rsidR="00BE4905" w:rsidRDefault="00BE4905" w:rsidP="00D34AC8"/>
    <w:p w:rsidR="00BE4905" w:rsidRDefault="00BE4905" w:rsidP="00D34AC8"/>
    <w:p w:rsidR="00BE4905" w:rsidRDefault="00BE4905" w:rsidP="00D34AC8"/>
    <w:p w:rsidR="00BE4905" w:rsidRDefault="00BE4905" w:rsidP="00D34AC8"/>
    <w:p w:rsidR="00BE4905" w:rsidRDefault="00BE4905" w:rsidP="00D34AC8">
      <w:r>
        <w:t>What is the possibility of a red eyed offspring?</w:t>
      </w:r>
    </w:p>
    <w:p w:rsidR="00A5558D" w:rsidRDefault="00A5558D" w:rsidP="00D34AC8"/>
    <w:p w:rsidR="00BE4905" w:rsidRPr="00A5558D" w:rsidRDefault="00BE4905" w:rsidP="00D34AC8">
      <w:pPr>
        <w:rPr>
          <w:b/>
        </w:rPr>
      </w:pPr>
      <w:r w:rsidRPr="00A5558D">
        <w:rPr>
          <w:b/>
        </w:rPr>
        <w:t>APPLY YOUR KNOWLEDGE ANSWERS</w:t>
      </w:r>
    </w:p>
    <w:p w:rsidR="00A5558D" w:rsidRDefault="00A5558D" w:rsidP="00D34AC8">
      <w:pPr>
        <w:sectPr w:rsidR="00A5558D" w:rsidSect="00D34A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4905" w:rsidRDefault="00BE4905" w:rsidP="00D34AC8">
      <w:r>
        <w:lastRenderedPageBreak/>
        <w:t>1.</w:t>
      </w:r>
    </w:p>
    <w:p w:rsidR="00BE4905" w:rsidRDefault="00BE4905" w:rsidP="00D34AC8">
      <w:r>
        <w:t>2.</w:t>
      </w:r>
    </w:p>
    <w:p w:rsidR="00BE4905" w:rsidRDefault="00BE4905" w:rsidP="00D34AC8">
      <w:r>
        <w:t>3.</w:t>
      </w:r>
    </w:p>
    <w:p w:rsidR="00BE4905" w:rsidRDefault="00BE4905" w:rsidP="00D34AC8">
      <w:r>
        <w:lastRenderedPageBreak/>
        <w:t>4.</w:t>
      </w:r>
    </w:p>
    <w:p w:rsidR="00A5558D" w:rsidRDefault="00BE4905" w:rsidP="00D34AC8">
      <w:pPr>
        <w:sectPr w:rsidR="00A5558D" w:rsidSect="00A555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5</w:t>
      </w:r>
    </w:p>
    <w:p w:rsidR="00BE4905" w:rsidRDefault="00BE4905" w:rsidP="00D34AC8"/>
    <w:sectPr w:rsidR="00BE4905" w:rsidSect="00A555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AC8"/>
    <w:rsid w:val="008F6807"/>
    <w:rsid w:val="00A5558D"/>
    <w:rsid w:val="00BE4905"/>
    <w:rsid w:val="00CA382E"/>
    <w:rsid w:val="00D34AC8"/>
    <w:rsid w:val="00E64CA2"/>
    <w:rsid w:val="00F6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2</cp:revision>
  <cp:lastPrinted>2015-01-09T14:49:00Z</cp:lastPrinted>
  <dcterms:created xsi:type="dcterms:W3CDTF">2013-01-06T23:23:00Z</dcterms:created>
  <dcterms:modified xsi:type="dcterms:W3CDTF">2015-01-09T14:50:00Z</dcterms:modified>
</cp:coreProperties>
</file>